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EB96" w14:textId="0D1116B2" w:rsidR="00EB7A2F" w:rsidRDefault="00F17BB2" w:rsidP="006C122B">
      <w:pPr>
        <w:spacing w:line="360" w:lineRule="auto"/>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TP Nº1 - Finanzas y Derecho Financiero</w:t>
      </w:r>
    </w:p>
    <w:p w14:paraId="102A955F" w14:textId="475E958F" w:rsidR="00401DE0" w:rsidRDefault="00F17BB2" w:rsidP="006C122B">
      <w:pPr>
        <w:spacing w:line="360" w:lineRule="auto"/>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Cátedra 1 - Comisión 2</w:t>
      </w:r>
    </w:p>
    <w:p w14:paraId="19F17A22" w14:textId="012D4917" w:rsidR="00401DE0" w:rsidRDefault="00F17BB2" w:rsidP="006C122B">
      <w:pPr>
        <w:spacing w:line="360" w:lineRule="auto"/>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 xml:space="preserve">Tomás Burllaile – Milagros </w:t>
      </w:r>
      <w:proofErr w:type="spellStart"/>
      <w:r>
        <w:rPr>
          <w:rFonts w:ascii="Times New Roman" w:hAnsi="Times New Roman" w:cs="Times New Roman"/>
          <w:b/>
          <w:bCs/>
          <w:sz w:val="24"/>
          <w:szCs w:val="24"/>
          <w:u w:val="single"/>
          <w:lang w:val="es-ES"/>
        </w:rPr>
        <w:t>Armanino</w:t>
      </w:r>
      <w:proofErr w:type="spellEnd"/>
      <w:r>
        <w:rPr>
          <w:rFonts w:ascii="Times New Roman" w:hAnsi="Times New Roman" w:cs="Times New Roman"/>
          <w:b/>
          <w:bCs/>
          <w:sz w:val="24"/>
          <w:szCs w:val="24"/>
          <w:u w:val="single"/>
          <w:lang w:val="es-ES"/>
        </w:rPr>
        <w:t xml:space="preserve"> – Mónica Beatriz Cardón – Valentín Barrera – </w:t>
      </w:r>
      <w:proofErr w:type="spellStart"/>
      <w:r>
        <w:rPr>
          <w:rFonts w:ascii="Times New Roman" w:hAnsi="Times New Roman" w:cs="Times New Roman"/>
          <w:b/>
          <w:bCs/>
          <w:sz w:val="24"/>
          <w:szCs w:val="24"/>
          <w:u w:val="single"/>
          <w:lang w:val="es-ES"/>
        </w:rPr>
        <w:t>Braian</w:t>
      </w:r>
      <w:proofErr w:type="spellEnd"/>
      <w:r>
        <w:rPr>
          <w:rFonts w:ascii="Times New Roman" w:hAnsi="Times New Roman" w:cs="Times New Roman"/>
          <w:b/>
          <w:bCs/>
          <w:sz w:val="24"/>
          <w:szCs w:val="24"/>
          <w:u w:val="single"/>
          <w:lang w:val="es-ES"/>
        </w:rPr>
        <w:t xml:space="preserve"> Aníbal Bravo</w:t>
      </w:r>
    </w:p>
    <w:p w14:paraId="41E924E3" w14:textId="2D44415B" w:rsidR="00F17BB2" w:rsidRDefault="00F17BB2" w:rsidP="00F17BB2">
      <w:pPr>
        <w:spacing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Los pesimistas</w:t>
      </w:r>
    </w:p>
    <w:p w14:paraId="69774A1A" w14:textId="77777777" w:rsidR="006A4F3C" w:rsidRDefault="006A4F3C" w:rsidP="006A4F3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Desde la postura de la escuela clásica del pensamiento económico surgieron las corrientes optimista y pesimista. </w:t>
      </w:r>
      <w:r>
        <w:rPr>
          <w:rFonts w:ascii="Times New Roman" w:hAnsi="Times New Roman" w:cs="Times New Roman"/>
          <w:sz w:val="24"/>
          <w:szCs w:val="24"/>
          <w:lang w:val="es-ES"/>
        </w:rPr>
        <w:t xml:space="preserve">Uno de los principales expositores de la escuela optimista es Adam Smith, quien se esforzó por difundir la idea de que existía armonía perfecta entre los intereses particulares y colectivos. Smith planteaba la idea de la “mano invisible” que guiaba a los individuos, aun cuando perseguían intereses particulares, a buscar la utilidad colectiva. En consecuencia, exaltaba la libre concurrencia y la ausencia de limitaciones estatales a la persecución del interés particular. Otros autores que seguían esta corriente de pensamiento fueron </w:t>
      </w:r>
      <w:proofErr w:type="spellStart"/>
      <w:r>
        <w:rPr>
          <w:rFonts w:ascii="Times New Roman" w:hAnsi="Times New Roman" w:cs="Times New Roman"/>
          <w:sz w:val="24"/>
          <w:szCs w:val="24"/>
          <w:lang w:val="es-ES"/>
        </w:rPr>
        <w:t>Say</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Bastiat</w:t>
      </w:r>
      <w:proofErr w:type="spellEnd"/>
      <w:r>
        <w:rPr>
          <w:rFonts w:ascii="Times New Roman" w:hAnsi="Times New Roman" w:cs="Times New Roman"/>
          <w:sz w:val="24"/>
          <w:szCs w:val="24"/>
          <w:lang w:val="es-ES"/>
        </w:rPr>
        <w:t>.</w:t>
      </w:r>
    </w:p>
    <w:p w14:paraId="2E8C0538" w14:textId="67ED18C3" w:rsidR="006A4F3C" w:rsidRPr="006A4F3C" w:rsidRDefault="006A4F3C" w:rsidP="00F17BB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 autor que adhiere a la doctrina llamada pesimista es Ricardo, quien pone en evidencia antagonismos entre las clases sociales. Ricardo analizó el fundamento de la renta sobre la tierra, evidenciando conflictos de interés derivados de la limitación de las fuerzas productivas de la tierra. Particularmente denunciaba antagonismos entre propietarios y empresarios, entre estos y los trabajadores y entre los empresarios mismos.</w:t>
      </w:r>
    </w:p>
    <w:p w14:paraId="72E2B9AB" w14:textId="45049B30" w:rsidR="0003105C" w:rsidRDefault="006A4F3C" w:rsidP="00F17BB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Actualmente, referimos a l</w:t>
      </w:r>
      <w:r w:rsidR="0003105C">
        <w:rPr>
          <w:rFonts w:ascii="Times New Roman" w:hAnsi="Times New Roman" w:cs="Times New Roman"/>
          <w:sz w:val="24"/>
          <w:szCs w:val="24"/>
          <w:lang w:val="es-ES"/>
        </w:rPr>
        <w:t>os pesimistas</w:t>
      </w:r>
      <w:r>
        <w:rPr>
          <w:rFonts w:ascii="Times New Roman" w:hAnsi="Times New Roman" w:cs="Times New Roman"/>
          <w:sz w:val="24"/>
          <w:szCs w:val="24"/>
          <w:lang w:val="es-ES"/>
        </w:rPr>
        <w:t xml:space="preserve"> como</w:t>
      </w:r>
      <w:r w:rsidR="0003105C">
        <w:rPr>
          <w:rFonts w:ascii="Times New Roman" w:hAnsi="Times New Roman" w:cs="Times New Roman"/>
          <w:sz w:val="24"/>
          <w:szCs w:val="24"/>
          <w:lang w:val="es-ES"/>
        </w:rPr>
        <w:t xml:space="preserve"> una corriente de pensadores que, desde una postura más bien de izquierda, consideran que el proceso de globalización que el mundo ha sufrido y aun sufre es sumamente negativo.</w:t>
      </w:r>
    </w:p>
    <w:p w14:paraId="1A171022" w14:textId="28AA23B6" w:rsidR="00DB790A" w:rsidRDefault="0003105C" w:rsidP="00F17BB2">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Para estos autores, la globalización </w:t>
      </w:r>
      <w:r w:rsidRPr="00DB790A">
        <w:rPr>
          <w:rFonts w:ascii="Times New Roman" w:hAnsi="Times New Roman" w:cs="Times New Roman"/>
          <w:sz w:val="24"/>
          <w:szCs w:val="24"/>
        </w:rPr>
        <w:t xml:space="preserve">sería la constatación tardía de las profecías de </w:t>
      </w:r>
      <w:r w:rsidRPr="00DB790A">
        <w:rPr>
          <w:rFonts w:ascii="Times New Roman" w:hAnsi="Times New Roman" w:cs="Times New Roman"/>
          <w:sz w:val="24"/>
          <w:szCs w:val="24"/>
        </w:rPr>
        <w:t>Karl</w:t>
      </w:r>
      <w:r w:rsidRPr="00DB790A">
        <w:rPr>
          <w:rFonts w:ascii="Times New Roman" w:hAnsi="Times New Roman" w:cs="Times New Roman"/>
          <w:sz w:val="24"/>
          <w:szCs w:val="24"/>
        </w:rPr>
        <w:t xml:space="preserve"> Marx, o de </w:t>
      </w:r>
      <w:proofErr w:type="spellStart"/>
      <w:r w:rsidRPr="00DB790A">
        <w:rPr>
          <w:rFonts w:ascii="Times New Roman" w:hAnsi="Times New Roman" w:cs="Times New Roman"/>
          <w:sz w:val="24"/>
          <w:szCs w:val="24"/>
        </w:rPr>
        <w:t>Hilferding</w:t>
      </w:r>
      <w:proofErr w:type="spellEnd"/>
      <w:r w:rsidRPr="00DB790A">
        <w:rPr>
          <w:rFonts w:ascii="Times New Roman" w:hAnsi="Times New Roman" w:cs="Times New Roman"/>
          <w:sz w:val="24"/>
          <w:szCs w:val="24"/>
        </w:rPr>
        <w:t xml:space="preserve">: </w:t>
      </w:r>
      <w:r w:rsidRPr="00DB790A">
        <w:rPr>
          <w:rFonts w:ascii="Times New Roman" w:hAnsi="Times New Roman" w:cs="Times New Roman"/>
          <w:sz w:val="24"/>
          <w:szCs w:val="24"/>
        </w:rPr>
        <w:t>predominio del capital</w:t>
      </w:r>
      <w:r w:rsidRPr="00DB790A">
        <w:rPr>
          <w:rFonts w:ascii="Times New Roman" w:hAnsi="Times New Roman" w:cs="Times New Roman"/>
          <w:sz w:val="24"/>
          <w:szCs w:val="24"/>
        </w:rPr>
        <w:t>;</w:t>
      </w:r>
      <w:r w:rsidRPr="00DB790A">
        <w:rPr>
          <w:rFonts w:ascii="Times New Roman" w:hAnsi="Times New Roman" w:cs="Times New Roman"/>
          <w:sz w:val="24"/>
          <w:szCs w:val="24"/>
        </w:rPr>
        <w:t xml:space="preserve"> imperialismo</w:t>
      </w:r>
      <w:r w:rsidRPr="00DB790A">
        <w:rPr>
          <w:rFonts w:ascii="Times New Roman" w:hAnsi="Times New Roman" w:cs="Times New Roman"/>
          <w:sz w:val="24"/>
          <w:szCs w:val="24"/>
        </w:rPr>
        <w:t>;</w:t>
      </w:r>
      <w:r w:rsidRPr="00DB790A">
        <w:rPr>
          <w:rFonts w:ascii="Times New Roman" w:hAnsi="Times New Roman" w:cs="Times New Roman"/>
          <w:sz w:val="24"/>
          <w:szCs w:val="24"/>
        </w:rPr>
        <w:t xml:space="preserve"> poder hegemónico de una minoría sobre las mayorías</w:t>
      </w:r>
      <w:r w:rsidRPr="00DB790A">
        <w:rPr>
          <w:rFonts w:ascii="Times New Roman" w:hAnsi="Times New Roman" w:cs="Times New Roman"/>
          <w:sz w:val="24"/>
          <w:szCs w:val="24"/>
        </w:rPr>
        <w:t>;</w:t>
      </w:r>
      <w:r w:rsidRPr="00DB790A">
        <w:rPr>
          <w:rFonts w:ascii="Times New Roman" w:hAnsi="Times New Roman" w:cs="Times New Roman"/>
          <w:sz w:val="24"/>
          <w:szCs w:val="24"/>
        </w:rPr>
        <w:t xml:space="preserve"> marginación definitiva de las masas y de los países del Tercer Mundo.</w:t>
      </w:r>
      <w:r w:rsidRPr="00DB790A">
        <w:rPr>
          <w:sz w:val="24"/>
          <w:szCs w:val="24"/>
        </w:rPr>
        <w:t xml:space="preserve"> </w:t>
      </w:r>
      <w:r w:rsidR="00DB790A">
        <w:rPr>
          <w:rFonts w:ascii="Times New Roman" w:hAnsi="Times New Roman" w:cs="Times New Roman"/>
          <w:sz w:val="24"/>
          <w:szCs w:val="24"/>
        </w:rPr>
        <w:t>Esta postura más extrema del pesimismo plantea que el capitalismo salvaje y los procesos que desencadena van a acelerar el fracaso definitivo del sistema capitalista.</w:t>
      </w:r>
    </w:p>
    <w:p w14:paraId="2228B564" w14:textId="525D6BB6" w:rsidR="00DB790A" w:rsidRPr="00DB790A" w:rsidRDefault="00DB790A" w:rsidP="00F17BB2">
      <w:pPr>
        <w:spacing w:line="360" w:lineRule="auto"/>
        <w:jc w:val="both"/>
        <w:rPr>
          <w:rFonts w:ascii="Times New Roman" w:hAnsi="Times New Roman" w:cs="Times New Roman"/>
        </w:rPr>
      </w:pPr>
      <w:r>
        <w:rPr>
          <w:rFonts w:ascii="Times New Roman" w:hAnsi="Times New Roman" w:cs="Times New Roman"/>
          <w:sz w:val="24"/>
          <w:szCs w:val="24"/>
        </w:rPr>
        <w:t xml:space="preserve">Otra versión del pesimismo entiende que la globalización trae aparejado el socavamiento del Estado de Bienestar, con una consiguiente perdida de empleos e ingresos; de seguridad laboral y material; nueva pobreza, aumento de desigualdad, inseguridad y criminalidad. Desde </w:t>
      </w:r>
      <w:proofErr w:type="gramStart"/>
      <w:r>
        <w:rPr>
          <w:rFonts w:ascii="Times New Roman" w:hAnsi="Times New Roman" w:cs="Times New Roman"/>
          <w:sz w:val="24"/>
          <w:szCs w:val="24"/>
        </w:rPr>
        <w:t>ésta</w:t>
      </w:r>
      <w:proofErr w:type="gramEnd"/>
      <w:r>
        <w:rPr>
          <w:rFonts w:ascii="Times New Roman" w:hAnsi="Times New Roman" w:cs="Times New Roman"/>
          <w:sz w:val="24"/>
          <w:szCs w:val="24"/>
        </w:rPr>
        <w:t xml:space="preserve"> óptica, la globalización se identifica con la perdida de poder de los ciudadanos, la desestatización y el retroceso de la democracia. Es una visión que predomina en el ámbito de </w:t>
      </w:r>
      <w:r>
        <w:rPr>
          <w:rFonts w:ascii="Times New Roman" w:hAnsi="Times New Roman" w:cs="Times New Roman"/>
          <w:sz w:val="24"/>
          <w:szCs w:val="24"/>
        </w:rPr>
        <w:lastRenderedPageBreak/>
        <w:t xml:space="preserve">los sindicatos, los partidos de izquierda, los desocupados y entre algunos científicos como </w:t>
      </w:r>
      <w:proofErr w:type="spellStart"/>
      <w:r>
        <w:rPr>
          <w:rFonts w:ascii="Times New Roman" w:hAnsi="Times New Roman" w:cs="Times New Roman"/>
          <w:sz w:val="24"/>
          <w:szCs w:val="24"/>
        </w:rPr>
        <w:t>Coch</w:t>
      </w:r>
      <w:proofErr w:type="spellEnd"/>
      <w:r>
        <w:rPr>
          <w:rFonts w:ascii="Times New Roman" w:hAnsi="Times New Roman" w:cs="Times New Roman"/>
          <w:sz w:val="24"/>
          <w:szCs w:val="24"/>
        </w:rPr>
        <w:t xml:space="preserve">, Martin y </w:t>
      </w:r>
      <w:proofErr w:type="spellStart"/>
      <w:r>
        <w:rPr>
          <w:rFonts w:ascii="Times New Roman" w:hAnsi="Times New Roman" w:cs="Times New Roman"/>
          <w:sz w:val="24"/>
          <w:szCs w:val="24"/>
        </w:rPr>
        <w:t>Bourguinat</w:t>
      </w:r>
      <w:proofErr w:type="spellEnd"/>
      <w:r>
        <w:rPr>
          <w:rFonts w:ascii="Times New Roman" w:hAnsi="Times New Roman" w:cs="Times New Roman"/>
          <w:sz w:val="24"/>
          <w:szCs w:val="24"/>
        </w:rPr>
        <w:t>.</w:t>
      </w:r>
    </w:p>
    <w:p w14:paraId="7799BA07" w14:textId="699D6813" w:rsidR="00F17BB2" w:rsidRDefault="0003105C" w:rsidP="00F17BB2">
      <w:pPr>
        <w:spacing w:line="360" w:lineRule="auto"/>
        <w:jc w:val="both"/>
        <w:rPr>
          <w:rFonts w:ascii="Times New Roman" w:hAnsi="Times New Roman" w:cs="Times New Roman"/>
          <w:sz w:val="24"/>
          <w:szCs w:val="24"/>
        </w:rPr>
      </w:pPr>
      <w:r w:rsidRPr="00DB790A">
        <w:rPr>
          <w:rFonts w:ascii="Times New Roman" w:hAnsi="Times New Roman" w:cs="Times New Roman"/>
          <w:sz w:val="24"/>
          <w:szCs w:val="24"/>
        </w:rPr>
        <w:t>En síntesis, puede decirse que la perspectiva pesimista ve a la globalización como la causante de la competencia de localización, la desocupación creciente y la incapacidad de la acción estatal para proveer seguridad ante los riesgos sociales.</w:t>
      </w:r>
    </w:p>
    <w:p w14:paraId="56AE8741" w14:textId="786EFBF3" w:rsidR="00DB790A" w:rsidRDefault="00DB790A" w:rsidP="00F17BB2">
      <w:pPr>
        <w:spacing w:line="360" w:lineRule="auto"/>
        <w:jc w:val="both"/>
        <w:rPr>
          <w:rFonts w:ascii="Times New Roman" w:hAnsi="Times New Roman" w:cs="Times New Roman"/>
          <w:sz w:val="24"/>
          <w:szCs w:val="24"/>
        </w:rPr>
      </w:pPr>
      <w:r>
        <w:rPr>
          <w:rFonts w:ascii="Times New Roman" w:hAnsi="Times New Roman" w:cs="Times New Roman"/>
          <w:sz w:val="24"/>
          <w:szCs w:val="24"/>
        </w:rPr>
        <w:t>Por el contrario, los optimistas ven en la globalización el surgimiento de una nueva era de riqueza y de crecimiento con oportunidades para quienes eran perdedores y a la vez para los pequeños países. Para estos pensadores, que toman una postura neoliberal, la globalización de la producción y los mercados mejora las oportunidades de acrecentar ganancias a nivel mundial</w:t>
      </w:r>
    </w:p>
    <w:p w14:paraId="261132D9" w14:textId="73BB080D" w:rsidR="006A4F3C" w:rsidRDefault="0003105C" w:rsidP="00F17BB2">
      <w:pPr>
        <w:spacing w:line="360" w:lineRule="auto"/>
        <w:jc w:val="both"/>
        <w:rPr>
          <w:sz w:val="24"/>
          <w:szCs w:val="24"/>
        </w:rPr>
      </w:pPr>
      <w:r w:rsidRPr="00DB790A">
        <w:rPr>
          <w:rFonts w:ascii="Times New Roman" w:hAnsi="Times New Roman" w:cs="Times New Roman"/>
          <w:sz w:val="24"/>
          <w:szCs w:val="24"/>
        </w:rPr>
        <w:t>Los defensores de la globalización afirman que ella crea oportunidades para un desarrollo social y ecológicamente sostenible, sobre todo para las regiones hasta ahora menos desarrolladas</w:t>
      </w:r>
      <w:r w:rsidR="00DB790A">
        <w:rPr>
          <w:sz w:val="24"/>
          <w:szCs w:val="24"/>
        </w:rPr>
        <w:t>.</w:t>
      </w:r>
    </w:p>
    <w:p w14:paraId="6930DBBF" w14:textId="24D00FA7" w:rsidR="006A4F3C" w:rsidRPr="006A4F3C" w:rsidRDefault="006A4F3C" w:rsidP="00F17BB2">
      <w:pPr>
        <w:spacing w:line="360" w:lineRule="auto"/>
        <w:jc w:val="both"/>
        <w:rPr>
          <w:rFonts w:ascii="Times New Roman" w:hAnsi="Times New Roman" w:cs="Times New Roman"/>
          <w:sz w:val="24"/>
          <w:szCs w:val="24"/>
        </w:rPr>
      </w:pPr>
      <w:r>
        <w:rPr>
          <w:rFonts w:ascii="Times New Roman" w:hAnsi="Times New Roman" w:cs="Times New Roman"/>
          <w:sz w:val="24"/>
          <w:szCs w:val="24"/>
        </w:rPr>
        <w:t>Sin embargo, autores como Naomi Klein, desde una postura pesimista, plantean que la globalización está produciendo una catástrofe en términos climáticos.</w:t>
      </w:r>
    </w:p>
    <w:sectPr w:rsidR="006A4F3C" w:rsidRPr="006A4F3C" w:rsidSect="00401DE0">
      <w:pgSz w:w="11906" w:h="16838" w:code="9"/>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C898" w14:textId="77777777" w:rsidR="007D136E" w:rsidRDefault="007D136E" w:rsidP="00401DE0">
      <w:pPr>
        <w:spacing w:after="0" w:line="240" w:lineRule="auto"/>
      </w:pPr>
      <w:r>
        <w:separator/>
      </w:r>
    </w:p>
  </w:endnote>
  <w:endnote w:type="continuationSeparator" w:id="0">
    <w:p w14:paraId="31592F95" w14:textId="77777777" w:rsidR="007D136E" w:rsidRDefault="007D136E" w:rsidP="0040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6AED" w14:textId="77777777" w:rsidR="007D136E" w:rsidRDefault="007D136E" w:rsidP="00401DE0">
      <w:pPr>
        <w:spacing w:after="0" w:line="240" w:lineRule="auto"/>
      </w:pPr>
      <w:r>
        <w:separator/>
      </w:r>
    </w:p>
  </w:footnote>
  <w:footnote w:type="continuationSeparator" w:id="0">
    <w:p w14:paraId="24942C31" w14:textId="77777777" w:rsidR="007D136E" w:rsidRDefault="007D136E" w:rsidP="00401D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E0"/>
    <w:rsid w:val="0003105C"/>
    <w:rsid w:val="00141A9D"/>
    <w:rsid w:val="00200945"/>
    <w:rsid w:val="002D2A7C"/>
    <w:rsid w:val="00401DE0"/>
    <w:rsid w:val="006A4F3C"/>
    <w:rsid w:val="006C122B"/>
    <w:rsid w:val="00780CAD"/>
    <w:rsid w:val="007D136E"/>
    <w:rsid w:val="00DB790A"/>
    <w:rsid w:val="00EB7A2F"/>
    <w:rsid w:val="00F17BB2"/>
    <w:rsid w:val="00F758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6C1C"/>
  <w15:chartTrackingRefBased/>
  <w15:docId w15:val="{EC761242-EA54-4554-80C4-30E54362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1DE0"/>
    <w:pPr>
      <w:ind w:left="720"/>
      <w:contextualSpacing/>
    </w:pPr>
  </w:style>
  <w:style w:type="paragraph" w:styleId="Textonotapie">
    <w:name w:val="footnote text"/>
    <w:basedOn w:val="Normal"/>
    <w:link w:val="TextonotapieCar"/>
    <w:uiPriority w:val="99"/>
    <w:semiHidden/>
    <w:unhideWhenUsed/>
    <w:rsid w:val="00401D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1DE0"/>
    <w:rPr>
      <w:sz w:val="20"/>
      <w:szCs w:val="20"/>
    </w:rPr>
  </w:style>
  <w:style w:type="character" w:styleId="Refdenotaalpie">
    <w:name w:val="footnote reference"/>
    <w:basedOn w:val="Fuentedeprrafopredeter"/>
    <w:uiPriority w:val="99"/>
    <w:semiHidden/>
    <w:unhideWhenUsed/>
    <w:rsid w:val="00401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102D-5196-4F8F-BA54-AE336EA2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burllaile</dc:creator>
  <cp:keywords/>
  <dc:description/>
  <cp:lastModifiedBy>tomi burllaile</cp:lastModifiedBy>
  <cp:revision>2</cp:revision>
  <cp:lastPrinted>2021-09-06T19:13:00Z</cp:lastPrinted>
  <dcterms:created xsi:type="dcterms:W3CDTF">2021-09-07T14:21:00Z</dcterms:created>
  <dcterms:modified xsi:type="dcterms:W3CDTF">2021-09-07T14:21:00Z</dcterms:modified>
</cp:coreProperties>
</file>